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sz w:val="20"/>
          <w:szCs w:val="20"/>
          <w:highlight w:val="white"/>
        </w:rPr>
      </w:pPr>
      <w:r w:rsidDel="00000000" w:rsidR="00000000" w:rsidRPr="00000000">
        <w:rPr>
          <w:b w:val="1"/>
          <w:sz w:val="20"/>
          <w:szCs w:val="20"/>
          <w:highlight w:val="white"/>
          <w:rtl w:val="0"/>
        </w:rPr>
        <w:t xml:space="preserve">REGULAMIN AKCJI PROMOCYJNEJ  </w:t>
      </w:r>
    </w:p>
    <w:p w:rsidR="00000000" w:rsidDel="00000000" w:rsidP="00000000" w:rsidRDefault="00000000" w:rsidRPr="00000000" w14:paraId="00000002">
      <w:pPr>
        <w:spacing w:line="240" w:lineRule="auto"/>
        <w:jc w:val="center"/>
        <w:rPr>
          <w:b w:val="1"/>
          <w:sz w:val="20"/>
          <w:szCs w:val="20"/>
          <w:highlight w:val="white"/>
        </w:rPr>
      </w:pPr>
      <w:r w:rsidDel="00000000" w:rsidR="00000000" w:rsidRPr="00000000">
        <w:rPr>
          <w:b w:val="1"/>
          <w:sz w:val="20"/>
          <w:szCs w:val="20"/>
          <w:highlight w:val="white"/>
          <w:rtl w:val="0"/>
        </w:rPr>
        <w:t xml:space="preserve">“Dynia za paragon” </w:t>
      </w:r>
    </w:p>
    <w:p w:rsidR="00000000" w:rsidDel="00000000" w:rsidP="00000000" w:rsidRDefault="00000000" w:rsidRPr="00000000" w14:paraId="00000003">
      <w:pPr>
        <w:spacing w:line="240" w:lineRule="auto"/>
        <w:jc w:val="center"/>
        <w:rPr>
          <w:b w:val="1"/>
          <w:sz w:val="20"/>
          <w:szCs w:val="20"/>
          <w:highlight w:val="white"/>
        </w:rPr>
      </w:pPr>
      <w:r w:rsidDel="00000000" w:rsidR="00000000" w:rsidRPr="00000000">
        <w:rPr>
          <w:b w:val="1"/>
          <w:sz w:val="20"/>
          <w:szCs w:val="20"/>
          <w:highlight w:val="white"/>
          <w:rtl w:val="0"/>
        </w:rPr>
        <w:t xml:space="preserve">W GALERII LIBERO</w:t>
      </w:r>
    </w:p>
    <w:p w:rsidR="00000000" w:rsidDel="00000000" w:rsidP="00000000" w:rsidRDefault="00000000" w:rsidRPr="00000000" w14:paraId="00000004">
      <w:pPr>
        <w:spacing w:line="240" w:lineRule="auto"/>
        <w:jc w:val="center"/>
        <w:rPr>
          <w:b w:val="1"/>
          <w:sz w:val="20"/>
          <w:szCs w:val="20"/>
          <w:highlight w:val="white"/>
        </w:rPr>
      </w:pPr>
      <w:r w:rsidDel="00000000" w:rsidR="00000000" w:rsidRPr="00000000">
        <w:rPr>
          <w:b w:val="1"/>
          <w:sz w:val="20"/>
          <w:szCs w:val="20"/>
          <w:highlight w:val="white"/>
          <w:rtl w:val="0"/>
        </w:rPr>
        <w:t xml:space="preserve">(„Regulamin”)</w:t>
      </w:r>
      <w:r w:rsidDel="00000000" w:rsidR="00000000" w:rsidRPr="00000000">
        <w:rPr>
          <w:rtl w:val="0"/>
        </w:rPr>
      </w:r>
    </w:p>
    <w:p w:rsidR="00000000" w:rsidDel="00000000" w:rsidP="00000000" w:rsidRDefault="00000000" w:rsidRPr="00000000" w14:paraId="00000005">
      <w:pPr>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06">
      <w:pPr>
        <w:spacing w:line="240" w:lineRule="auto"/>
        <w:rPr>
          <w:sz w:val="20"/>
          <w:szCs w:val="20"/>
          <w:highlight w:val="white"/>
        </w:rPr>
      </w:pPr>
      <w:r w:rsidDel="00000000" w:rsidR="00000000" w:rsidRPr="00000000">
        <w:rPr>
          <w:rtl w:val="0"/>
        </w:rPr>
      </w:r>
    </w:p>
    <w:p w:rsidR="00000000" w:rsidDel="00000000" w:rsidP="00000000" w:rsidRDefault="00000000" w:rsidRPr="00000000" w14:paraId="00000007">
      <w:pPr>
        <w:spacing w:line="240" w:lineRule="auto"/>
        <w:rPr>
          <w:b w:val="1"/>
          <w:sz w:val="20"/>
          <w:szCs w:val="20"/>
          <w:highlight w:val="white"/>
        </w:rPr>
      </w:pPr>
      <w:r w:rsidDel="00000000" w:rsidR="00000000" w:rsidRPr="00000000">
        <w:rPr>
          <w:sz w:val="20"/>
          <w:szCs w:val="20"/>
          <w:highlight w:val="white"/>
          <w:rtl w:val="0"/>
        </w:rPr>
        <w:t xml:space="preserve">Niniejszy Regulamin określa zasady akcji promocyjnej </w:t>
      </w:r>
      <w:r w:rsidDel="00000000" w:rsidR="00000000" w:rsidRPr="00000000">
        <w:rPr>
          <w:b w:val="1"/>
          <w:sz w:val="20"/>
          <w:szCs w:val="20"/>
          <w:highlight w:val="white"/>
          <w:rtl w:val="0"/>
        </w:rPr>
        <w:t xml:space="preserve">“Dynia za paragon”.</w:t>
      </w:r>
    </w:p>
    <w:p w:rsidR="00000000" w:rsidDel="00000000" w:rsidP="00000000" w:rsidRDefault="00000000" w:rsidRPr="00000000" w14:paraId="00000008">
      <w:pPr>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09">
      <w:pPr>
        <w:numPr>
          <w:ilvl w:val="0"/>
          <w:numId w:val="1"/>
        </w:numPr>
        <w:spacing w:line="240" w:lineRule="auto"/>
        <w:ind w:left="720" w:hanging="360"/>
        <w:jc w:val="center"/>
        <w:rPr>
          <w:b w:val="1"/>
          <w:sz w:val="20"/>
          <w:szCs w:val="20"/>
          <w:highlight w:val="white"/>
          <w:u w:val="none"/>
        </w:rPr>
      </w:pPr>
      <w:r w:rsidDel="00000000" w:rsidR="00000000" w:rsidRPr="00000000">
        <w:rPr>
          <w:b w:val="1"/>
          <w:sz w:val="20"/>
          <w:szCs w:val="20"/>
          <w:highlight w:val="white"/>
          <w:rtl w:val="0"/>
        </w:rPr>
        <w:t xml:space="preserve">INFORMACJE OGÓLNE</w:t>
      </w:r>
    </w:p>
    <w:p w:rsidR="00000000" w:rsidDel="00000000" w:rsidP="00000000" w:rsidRDefault="00000000" w:rsidRPr="00000000" w14:paraId="0000000A">
      <w:pPr>
        <w:spacing w:after="120" w:line="240" w:lineRule="auto"/>
        <w:ind w:left="0" w:firstLine="0"/>
        <w:rPr>
          <w:sz w:val="20"/>
          <w:szCs w:val="20"/>
          <w:highlight w:val="white"/>
        </w:rPr>
      </w:pPr>
      <w:r w:rsidDel="00000000" w:rsidR="00000000" w:rsidRPr="00000000">
        <w:rPr>
          <w:rtl w:val="0"/>
        </w:rPr>
      </w:r>
    </w:p>
    <w:p w:rsidR="00000000" w:rsidDel="00000000" w:rsidP="00000000" w:rsidRDefault="00000000" w:rsidRPr="00000000" w14:paraId="0000000B">
      <w:pPr>
        <w:numPr>
          <w:ilvl w:val="0"/>
          <w:numId w:val="2"/>
        </w:numPr>
        <w:spacing w:after="120" w:line="240" w:lineRule="auto"/>
        <w:ind w:left="720" w:hanging="360"/>
        <w:rPr>
          <w:sz w:val="20"/>
          <w:szCs w:val="20"/>
        </w:rPr>
      </w:pPr>
      <w:r w:rsidDel="00000000" w:rsidR="00000000" w:rsidRPr="00000000">
        <w:rPr>
          <w:sz w:val="20"/>
          <w:szCs w:val="20"/>
          <w:rtl w:val="0"/>
        </w:rPr>
        <w:t xml:space="preserve">Organizatorem akcji jest OL-DONE Aleksander Moś, z siedzibą w Siemianowicach Śląskich (41-100), przy ul. Matejki 5, wpisanym do Centralnej Ewidencji i Informacji o Działalności Gospodarczej (CEIDG) pod numerem NIP: 6431735086, REGON: 384777403.</w:t>
      </w:r>
    </w:p>
    <w:p w:rsidR="00000000" w:rsidDel="00000000" w:rsidP="00000000" w:rsidRDefault="00000000" w:rsidRPr="00000000" w14:paraId="0000000C">
      <w:pPr>
        <w:numPr>
          <w:ilvl w:val="0"/>
          <w:numId w:val="2"/>
        </w:numPr>
        <w:spacing w:after="120" w:line="240" w:lineRule="auto"/>
        <w:ind w:left="720" w:hanging="360"/>
        <w:rPr>
          <w:rFonts w:ascii="Calibri" w:cs="Calibri" w:eastAsia="Calibri" w:hAnsi="Calibri"/>
          <w:sz w:val="20"/>
          <w:szCs w:val="20"/>
        </w:rPr>
      </w:pPr>
      <w:r w:rsidDel="00000000" w:rsidR="00000000" w:rsidRPr="00000000">
        <w:rPr>
          <w:sz w:val="20"/>
          <w:szCs w:val="20"/>
          <w:rtl w:val="0"/>
        </w:rPr>
        <w:t xml:space="preserve">Promocja prowadzona będzie na terenie Galeria Libero przy ul. Kościuszki 229, Katowice („</w:t>
      </w:r>
      <w:r w:rsidDel="00000000" w:rsidR="00000000" w:rsidRPr="00000000">
        <w:rPr>
          <w:b w:val="1"/>
          <w:sz w:val="20"/>
          <w:szCs w:val="20"/>
          <w:rtl w:val="0"/>
        </w:rPr>
        <w:t xml:space="preserve">Centrum</w:t>
      </w:r>
      <w:r w:rsidDel="00000000" w:rsidR="00000000" w:rsidRPr="00000000">
        <w:rPr>
          <w:sz w:val="20"/>
          <w:szCs w:val="20"/>
          <w:rtl w:val="0"/>
        </w:rPr>
        <w:t xml:space="preserve">”).</w:t>
      </w:r>
    </w:p>
    <w:p w:rsidR="00000000" w:rsidDel="00000000" w:rsidP="00000000" w:rsidRDefault="00000000" w:rsidRPr="00000000" w14:paraId="0000000D">
      <w:pPr>
        <w:numPr>
          <w:ilvl w:val="0"/>
          <w:numId w:val="2"/>
        </w:numPr>
        <w:spacing w:after="120" w:line="240" w:lineRule="auto"/>
        <w:ind w:left="720" w:hanging="360"/>
        <w:rPr>
          <w:rFonts w:ascii="Calibri" w:cs="Calibri" w:eastAsia="Calibri" w:hAnsi="Calibri"/>
          <w:sz w:val="20"/>
          <w:szCs w:val="20"/>
          <w:highlight w:val="white"/>
        </w:rPr>
      </w:pPr>
      <w:r w:rsidDel="00000000" w:rsidR="00000000" w:rsidRPr="00000000">
        <w:rPr>
          <w:sz w:val="20"/>
          <w:szCs w:val="20"/>
          <w:highlight w:val="white"/>
          <w:rtl w:val="0"/>
        </w:rPr>
        <w:t xml:space="preserve">Czas trwania Promocji: 04-05.10.2024 w godzinach: 10:00-20:00 </w:t>
      </w:r>
      <w:r w:rsidDel="00000000" w:rsidR="00000000" w:rsidRPr="00000000">
        <w:rPr>
          <w:b w:val="1"/>
          <w:sz w:val="20"/>
          <w:szCs w:val="20"/>
          <w:highlight w:val="white"/>
          <w:rtl w:val="0"/>
        </w:rPr>
        <w:t xml:space="preserve">lub do wyczerpania dziennego lub ogólnego limitu nagród.</w:t>
      </w:r>
      <w:r w:rsidDel="00000000" w:rsidR="00000000" w:rsidRPr="00000000">
        <w:rPr>
          <w:sz w:val="20"/>
          <w:szCs w:val="20"/>
          <w:highlight w:val="white"/>
          <w:rtl w:val="0"/>
        </w:rPr>
        <w:t xml:space="preserve"> Okres ten obejmuje zgłoszenia do Promocji, natomiast nie obejmuje okresu przeznaczonego na składanie i rozpatrywanie ewentualnych reklamacji.</w:t>
      </w:r>
    </w:p>
    <w:p w:rsidR="00000000" w:rsidDel="00000000" w:rsidP="00000000" w:rsidRDefault="00000000" w:rsidRPr="00000000" w14:paraId="0000000E">
      <w:pPr>
        <w:numPr>
          <w:ilvl w:val="0"/>
          <w:numId w:val="2"/>
        </w:numPr>
        <w:spacing w:after="120" w:line="240" w:lineRule="auto"/>
        <w:ind w:left="720" w:hanging="360"/>
        <w:rPr>
          <w:rFonts w:ascii="Calibri" w:cs="Calibri" w:eastAsia="Calibri" w:hAnsi="Calibri"/>
          <w:sz w:val="20"/>
          <w:szCs w:val="20"/>
        </w:rPr>
      </w:pPr>
      <w:r w:rsidDel="00000000" w:rsidR="00000000" w:rsidRPr="00000000">
        <w:rPr>
          <w:sz w:val="20"/>
          <w:szCs w:val="20"/>
          <w:rtl w:val="0"/>
        </w:rPr>
        <w:t xml:space="preserve">Punkt Odbioru Nagród otwarty jest w </w:t>
      </w:r>
      <w:r w:rsidDel="00000000" w:rsidR="00000000" w:rsidRPr="00000000">
        <w:rPr>
          <w:sz w:val="20"/>
          <w:szCs w:val="20"/>
          <w:highlight w:val="white"/>
          <w:rtl w:val="0"/>
        </w:rPr>
        <w:t xml:space="preserve">godzinach 10:00 - 20:00</w:t>
      </w:r>
      <w:r w:rsidDel="00000000" w:rsidR="00000000" w:rsidRPr="00000000">
        <w:rPr>
          <w:b w:val="1"/>
          <w:sz w:val="20"/>
          <w:szCs w:val="20"/>
          <w:highlight w:val="white"/>
          <w:rtl w:val="0"/>
        </w:rPr>
        <w:t xml:space="preserve"> lub do wyczerpania gwarantowanej dziennej/ogólnej puli nagród.</w:t>
      </w:r>
      <w:r w:rsidDel="00000000" w:rsidR="00000000" w:rsidRPr="00000000">
        <w:rPr>
          <w:rtl w:val="0"/>
        </w:rPr>
      </w:r>
    </w:p>
    <w:p w:rsidR="00000000" w:rsidDel="00000000" w:rsidP="00000000" w:rsidRDefault="00000000" w:rsidRPr="00000000" w14:paraId="0000000F">
      <w:pPr>
        <w:numPr>
          <w:ilvl w:val="0"/>
          <w:numId w:val="2"/>
        </w:numPr>
        <w:spacing w:after="120" w:line="240" w:lineRule="auto"/>
        <w:ind w:left="720" w:hanging="360"/>
        <w:rPr>
          <w:sz w:val="20"/>
          <w:szCs w:val="20"/>
        </w:rPr>
      </w:pPr>
      <w:r w:rsidDel="00000000" w:rsidR="00000000" w:rsidRPr="00000000">
        <w:rPr>
          <w:sz w:val="20"/>
          <w:szCs w:val="20"/>
          <w:rtl w:val="0"/>
        </w:rPr>
        <w:t xml:space="preserve">W Promocji nie mogą brać udziału pracownicy Organizatora, Zleceniodawcy, zarządcy Centrum Libero, najemcy lokali w Centrum lub ich pracownicy, pracownicy serwisu sprzątającego oraz ochrony, ani inne podmioty, biorące bezpośredni udział </w:t>
        <w:br w:type="textWrapping"/>
        <w:t xml:space="preserve">w organizowaniu i przeprowadzeniu Promocji. Pracownikiem w rozumieniu powyższych zapisów są także osoby świadczące (na podstawie innych tytułów) usługi tożsame jak na podstawie umowy o pracę. </w:t>
      </w:r>
    </w:p>
    <w:p w:rsidR="00000000" w:rsidDel="00000000" w:rsidP="00000000" w:rsidRDefault="00000000" w:rsidRPr="00000000" w14:paraId="00000010">
      <w:pPr>
        <w:numPr>
          <w:ilvl w:val="0"/>
          <w:numId w:val="2"/>
        </w:numPr>
        <w:spacing w:after="120" w:line="240" w:lineRule="auto"/>
        <w:ind w:left="720" w:hanging="360"/>
        <w:rPr>
          <w:sz w:val="20"/>
          <w:szCs w:val="20"/>
        </w:rPr>
      </w:pPr>
      <w:r w:rsidDel="00000000" w:rsidR="00000000" w:rsidRPr="00000000">
        <w:rPr>
          <w:sz w:val="20"/>
          <w:szCs w:val="20"/>
          <w:rtl w:val="0"/>
        </w:rPr>
        <w:t xml:space="preserve">Uczestnictwo w Promocji jest dobrowolne.</w:t>
      </w:r>
    </w:p>
    <w:p w:rsidR="00000000" w:rsidDel="00000000" w:rsidP="00000000" w:rsidRDefault="00000000" w:rsidRPr="00000000" w14:paraId="00000011">
      <w:pPr>
        <w:numPr>
          <w:ilvl w:val="0"/>
          <w:numId w:val="2"/>
        </w:numPr>
        <w:spacing w:after="120" w:line="240" w:lineRule="auto"/>
        <w:ind w:left="720" w:hanging="360"/>
        <w:rPr>
          <w:sz w:val="20"/>
          <w:szCs w:val="20"/>
        </w:rPr>
      </w:pPr>
      <w:r w:rsidDel="00000000" w:rsidR="00000000" w:rsidRPr="00000000">
        <w:rPr>
          <w:sz w:val="20"/>
          <w:szCs w:val="20"/>
          <w:rtl w:val="0"/>
        </w:rPr>
        <w:t xml:space="preserve">Ewentualne wątpliwości w zakresie prawa do uczestniczenia w Promocji rozstrzyga Organizator.</w:t>
      </w:r>
    </w:p>
    <w:p w:rsidR="00000000" w:rsidDel="00000000" w:rsidP="00000000" w:rsidRDefault="00000000" w:rsidRPr="00000000" w14:paraId="00000012">
      <w:pPr>
        <w:numPr>
          <w:ilvl w:val="0"/>
          <w:numId w:val="2"/>
        </w:numPr>
        <w:spacing w:after="120" w:line="240" w:lineRule="auto"/>
        <w:ind w:left="720" w:hanging="360"/>
        <w:rPr>
          <w:sz w:val="20"/>
          <w:szCs w:val="20"/>
        </w:rPr>
      </w:pPr>
      <w:r w:rsidDel="00000000" w:rsidR="00000000" w:rsidRPr="00000000">
        <w:rPr>
          <w:sz w:val="20"/>
          <w:szCs w:val="20"/>
          <w:rtl w:val="0"/>
        </w:rPr>
        <w:t xml:space="preserve">Wzięcie udziału w Promocji oznacza zapoznanie się Uczestnika z Regulaminem </w:t>
        <w:br w:type="textWrapping"/>
        <w:t xml:space="preserve">i zaakceptowanie jego warunków.</w:t>
      </w:r>
    </w:p>
    <w:p w:rsidR="00000000" w:rsidDel="00000000" w:rsidP="00000000" w:rsidRDefault="00000000" w:rsidRPr="00000000" w14:paraId="00000013">
      <w:pPr>
        <w:spacing w:after="120" w:line="240" w:lineRule="auto"/>
        <w:rPr>
          <w:sz w:val="20"/>
          <w:szCs w:val="20"/>
        </w:rPr>
      </w:pPr>
      <w:r w:rsidDel="00000000" w:rsidR="00000000" w:rsidRPr="00000000">
        <w:rPr>
          <w:rtl w:val="0"/>
        </w:rPr>
      </w:r>
    </w:p>
    <w:p w:rsidR="00000000" w:rsidDel="00000000" w:rsidP="00000000" w:rsidRDefault="00000000" w:rsidRPr="00000000" w14:paraId="00000014">
      <w:pPr>
        <w:spacing w:after="120" w:line="240" w:lineRule="auto"/>
        <w:jc w:val="center"/>
        <w:rPr>
          <w:b w:val="1"/>
          <w:sz w:val="20"/>
          <w:szCs w:val="20"/>
        </w:rPr>
      </w:pPr>
      <w:r w:rsidDel="00000000" w:rsidR="00000000" w:rsidRPr="00000000">
        <w:rPr>
          <w:b w:val="1"/>
          <w:sz w:val="20"/>
          <w:szCs w:val="20"/>
          <w:rtl w:val="0"/>
        </w:rPr>
        <w:t xml:space="preserve">II. ZASADY UCZESTNICZENIA W PROMOCJI</w:t>
      </w:r>
    </w:p>
    <w:p w:rsidR="00000000" w:rsidDel="00000000" w:rsidP="00000000" w:rsidRDefault="00000000" w:rsidRPr="00000000" w14:paraId="00000015">
      <w:pPr>
        <w:numPr>
          <w:ilvl w:val="0"/>
          <w:numId w:val="7"/>
        </w:numPr>
        <w:spacing w:line="240" w:lineRule="auto"/>
        <w:ind w:left="720" w:hanging="360"/>
        <w:rPr>
          <w:sz w:val="20"/>
          <w:szCs w:val="20"/>
        </w:rPr>
      </w:pPr>
      <w:r w:rsidDel="00000000" w:rsidR="00000000" w:rsidRPr="00000000">
        <w:rPr>
          <w:sz w:val="20"/>
          <w:szCs w:val="20"/>
          <w:rtl w:val="0"/>
        </w:rPr>
        <w:t xml:space="preserve">Podstawą udziału w Promocji jest dokonanie zakupów na kwotę minimum 100,00 zł udokumentowane na paragonie fiskalnym lub fakturze (zdjęcia/skany nie będą akceptowane), który w Punkcie Odbioru Nagród zostanie wymieniony na jedną nagrodę. </w:t>
      </w:r>
    </w:p>
    <w:p w:rsidR="00000000" w:rsidDel="00000000" w:rsidP="00000000" w:rsidRDefault="00000000" w:rsidRPr="00000000" w14:paraId="00000016">
      <w:pPr>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17">
      <w:pPr>
        <w:numPr>
          <w:ilvl w:val="0"/>
          <w:numId w:val="7"/>
        </w:numPr>
        <w:spacing w:line="240" w:lineRule="auto"/>
        <w:ind w:left="720" w:hanging="360"/>
        <w:rPr>
          <w:sz w:val="20"/>
          <w:szCs w:val="20"/>
        </w:rPr>
      </w:pPr>
      <w:r w:rsidDel="00000000" w:rsidR="00000000" w:rsidRPr="00000000">
        <w:rPr>
          <w:sz w:val="20"/>
          <w:szCs w:val="20"/>
          <w:rtl w:val="0"/>
        </w:rPr>
        <w:t xml:space="preserve">Uczestnik Promocji zobowiązany jest do podpisania oświadczenia potwierdzającego odebranie przysługującej mu nagrody. </w:t>
      </w:r>
    </w:p>
    <w:p w:rsidR="00000000" w:rsidDel="00000000" w:rsidP="00000000" w:rsidRDefault="00000000" w:rsidRPr="00000000" w14:paraId="00000018">
      <w:pPr>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19">
      <w:pPr>
        <w:numPr>
          <w:ilvl w:val="0"/>
          <w:numId w:val="7"/>
        </w:numPr>
        <w:spacing w:line="240" w:lineRule="auto"/>
        <w:ind w:left="720" w:hanging="360"/>
        <w:rPr>
          <w:sz w:val="20"/>
          <w:szCs w:val="20"/>
        </w:rPr>
      </w:pPr>
      <w:r w:rsidDel="00000000" w:rsidR="00000000" w:rsidRPr="00000000">
        <w:rPr>
          <w:b w:val="1"/>
          <w:sz w:val="20"/>
          <w:szCs w:val="20"/>
          <w:u w:val="single"/>
          <w:rtl w:val="0"/>
        </w:rPr>
        <w:t xml:space="preserve">Paragon na kwotę wyższą niż 100 zł upoważnia do odbioru maksymalnie 1 nagrody.</w:t>
        <w:br w:type="textWrapping"/>
      </w:r>
    </w:p>
    <w:p w:rsidR="00000000" w:rsidDel="00000000" w:rsidP="00000000" w:rsidRDefault="00000000" w:rsidRPr="00000000" w14:paraId="0000001A">
      <w:pPr>
        <w:numPr>
          <w:ilvl w:val="0"/>
          <w:numId w:val="7"/>
        </w:numPr>
        <w:spacing w:line="240" w:lineRule="auto"/>
        <w:ind w:left="720" w:hanging="360"/>
        <w:rPr>
          <w:sz w:val="20"/>
          <w:szCs w:val="20"/>
        </w:rPr>
      </w:pPr>
      <w:r w:rsidDel="00000000" w:rsidR="00000000" w:rsidRPr="00000000">
        <w:rPr>
          <w:b w:val="1"/>
          <w:sz w:val="20"/>
          <w:szCs w:val="20"/>
          <w:u w:val="single"/>
          <w:rtl w:val="0"/>
        </w:rPr>
        <w:t xml:space="preserve">Kwoty z paragonów/faktur nie podlegają sumowaniu. </w:t>
        <w:br w:type="textWrapping"/>
      </w:r>
    </w:p>
    <w:p w:rsidR="00000000" w:rsidDel="00000000" w:rsidP="00000000" w:rsidRDefault="00000000" w:rsidRPr="00000000" w14:paraId="0000001B">
      <w:pPr>
        <w:numPr>
          <w:ilvl w:val="0"/>
          <w:numId w:val="7"/>
        </w:numPr>
        <w:spacing w:line="240" w:lineRule="auto"/>
        <w:ind w:left="720" w:hanging="360"/>
        <w:rPr>
          <w:sz w:val="20"/>
          <w:szCs w:val="20"/>
        </w:rPr>
      </w:pPr>
      <w:r w:rsidDel="00000000" w:rsidR="00000000" w:rsidRPr="00000000">
        <w:rPr>
          <w:b w:val="1"/>
          <w:sz w:val="20"/>
          <w:szCs w:val="20"/>
          <w:rtl w:val="0"/>
        </w:rPr>
        <w:t xml:space="preserve">Paragon, na kwotę powyżej 100 zł upoważnia do odebrania jednej nagrody. Przykładowo: paragon na kwotę 200 zł NIE uprawnia do odbioru więcej niż 1 nagrody.</w:t>
        <w:br w:type="textWrapping"/>
      </w:r>
    </w:p>
    <w:p w:rsidR="00000000" w:rsidDel="00000000" w:rsidP="00000000" w:rsidRDefault="00000000" w:rsidRPr="00000000" w14:paraId="0000001C">
      <w:pPr>
        <w:numPr>
          <w:ilvl w:val="0"/>
          <w:numId w:val="7"/>
        </w:numPr>
        <w:spacing w:line="240" w:lineRule="auto"/>
        <w:ind w:left="720" w:hanging="360"/>
        <w:rPr>
          <w:rFonts w:ascii="Calibri" w:cs="Calibri" w:eastAsia="Calibri" w:hAnsi="Calibri"/>
          <w:sz w:val="20"/>
          <w:szCs w:val="20"/>
        </w:rPr>
      </w:pPr>
      <w:r w:rsidDel="00000000" w:rsidR="00000000" w:rsidRPr="00000000">
        <w:rPr>
          <w:b w:val="1"/>
          <w:sz w:val="20"/>
          <w:szCs w:val="20"/>
          <w:rtl w:val="0"/>
        </w:rPr>
        <w:t xml:space="preserve">Do Promocji kwalifikują się zakupy</w:t>
      </w:r>
      <w:r w:rsidDel="00000000" w:rsidR="00000000" w:rsidRPr="00000000">
        <w:rPr>
          <w:sz w:val="20"/>
          <w:szCs w:val="20"/>
          <w:rtl w:val="0"/>
        </w:rPr>
        <w:t xml:space="preserve"> wszelkich produktów lub usług na terenie Centrum, </w:t>
      </w:r>
      <w:r w:rsidDel="00000000" w:rsidR="00000000" w:rsidRPr="00000000">
        <w:rPr>
          <w:b w:val="1"/>
          <w:sz w:val="20"/>
          <w:szCs w:val="20"/>
          <w:rtl w:val="0"/>
        </w:rPr>
        <w:t xml:space="preserve">z wyłączeniem</w:t>
      </w:r>
      <w:r w:rsidDel="00000000" w:rsidR="00000000" w:rsidRPr="00000000">
        <w:rPr>
          <w:sz w:val="20"/>
          <w:szCs w:val="20"/>
          <w:rtl w:val="0"/>
        </w:rPr>
        <w:t xml:space="preserve"> artykułów alkoholowych w rozumieniu ustawy z dnia 26 października 1982 r. o wychowaniu w trzeźwości i przeciwdziałaniu alkoholizmowi (Dz. U. z 2007r. Nr 70, poz. 473 z późn. zmianami), wyrobów tytoniowych oraz</w:t>
      </w:r>
      <w:r w:rsidDel="00000000" w:rsidR="00000000" w:rsidRPr="00000000">
        <w:rPr>
          <w:b w:val="1"/>
          <w:sz w:val="20"/>
          <w:szCs w:val="20"/>
          <w:rtl w:val="0"/>
        </w:rPr>
        <w:t xml:space="preserve"> </w:t>
      </w:r>
      <w:r w:rsidDel="00000000" w:rsidR="00000000" w:rsidRPr="00000000">
        <w:rPr>
          <w:sz w:val="20"/>
          <w:szCs w:val="20"/>
          <w:rtl w:val="0"/>
        </w:rPr>
        <w:t xml:space="preserve">dokonane w:</w:t>
      </w:r>
    </w:p>
    <w:p w:rsidR="00000000" w:rsidDel="00000000" w:rsidP="00000000" w:rsidRDefault="00000000" w:rsidRPr="00000000" w14:paraId="0000001D">
      <w:pPr>
        <w:numPr>
          <w:ilvl w:val="0"/>
          <w:numId w:val="8"/>
        </w:numPr>
        <w:tabs>
          <w:tab w:val="left" w:leader="none" w:pos="993"/>
        </w:tabs>
        <w:spacing w:line="240" w:lineRule="auto"/>
        <w:ind w:left="1440" w:hanging="360"/>
        <w:rPr>
          <w:sz w:val="20"/>
          <w:szCs w:val="20"/>
          <w:u w:val="none"/>
        </w:rPr>
      </w:pPr>
      <w:r w:rsidDel="00000000" w:rsidR="00000000" w:rsidRPr="00000000">
        <w:rPr>
          <w:sz w:val="20"/>
          <w:szCs w:val="20"/>
          <w:rtl w:val="0"/>
        </w:rPr>
        <w:t xml:space="preserve">Aptekach</w:t>
      </w:r>
    </w:p>
    <w:p w:rsidR="00000000" w:rsidDel="00000000" w:rsidP="00000000" w:rsidRDefault="00000000" w:rsidRPr="00000000" w14:paraId="0000001E">
      <w:pPr>
        <w:numPr>
          <w:ilvl w:val="0"/>
          <w:numId w:val="8"/>
        </w:numPr>
        <w:tabs>
          <w:tab w:val="left" w:leader="none" w:pos="993"/>
        </w:tabs>
        <w:spacing w:line="240" w:lineRule="auto"/>
        <w:ind w:left="1440" w:hanging="360"/>
        <w:rPr>
          <w:sz w:val="20"/>
          <w:szCs w:val="20"/>
          <w:u w:val="none"/>
        </w:rPr>
      </w:pPr>
      <w:r w:rsidDel="00000000" w:rsidR="00000000" w:rsidRPr="00000000">
        <w:rPr>
          <w:sz w:val="20"/>
          <w:szCs w:val="20"/>
          <w:rtl w:val="0"/>
        </w:rPr>
        <w:t xml:space="preserve">Kantorach</w:t>
      </w:r>
    </w:p>
    <w:p w:rsidR="00000000" w:rsidDel="00000000" w:rsidP="00000000" w:rsidRDefault="00000000" w:rsidRPr="00000000" w14:paraId="0000001F">
      <w:pPr>
        <w:numPr>
          <w:ilvl w:val="0"/>
          <w:numId w:val="8"/>
        </w:numPr>
        <w:tabs>
          <w:tab w:val="left" w:leader="none" w:pos="993"/>
        </w:tabs>
        <w:spacing w:line="240" w:lineRule="auto"/>
        <w:ind w:left="1440" w:hanging="360"/>
        <w:rPr>
          <w:sz w:val="20"/>
          <w:szCs w:val="20"/>
          <w:u w:val="none"/>
        </w:rPr>
      </w:pPr>
      <w:r w:rsidDel="00000000" w:rsidR="00000000" w:rsidRPr="00000000">
        <w:rPr>
          <w:sz w:val="20"/>
          <w:szCs w:val="20"/>
          <w:rtl w:val="0"/>
        </w:rPr>
        <w:t xml:space="preserve">Oddziałach banków </w:t>
      </w:r>
    </w:p>
    <w:p w:rsidR="00000000" w:rsidDel="00000000" w:rsidP="00000000" w:rsidRDefault="00000000" w:rsidRPr="00000000" w14:paraId="00000020">
      <w:pPr>
        <w:numPr>
          <w:ilvl w:val="0"/>
          <w:numId w:val="8"/>
        </w:numPr>
        <w:tabs>
          <w:tab w:val="left" w:leader="none" w:pos="993"/>
        </w:tabs>
        <w:spacing w:line="240" w:lineRule="auto"/>
        <w:ind w:left="1440" w:hanging="360"/>
        <w:rPr>
          <w:sz w:val="20"/>
          <w:szCs w:val="20"/>
          <w:highlight w:val="white"/>
          <w:u w:val="none"/>
        </w:rPr>
      </w:pPr>
      <w:r w:rsidDel="00000000" w:rsidR="00000000" w:rsidRPr="00000000">
        <w:rPr>
          <w:sz w:val="20"/>
          <w:szCs w:val="20"/>
          <w:highlight w:val="white"/>
          <w:rtl w:val="0"/>
        </w:rPr>
        <w:t xml:space="preserve">Supermarkecie Biedronka</w:t>
      </w:r>
    </w:p>
    <w:p w:rsidR="00000000" w:rsidDel="00000000" w:rsidP="00000000" w:rsidRDefault="00000000" w:rsidRPr="00000000" w14:paraId="00000021">
      <w:pPr>
        <w:tabs>
          <w:tab w:val="left" w:leader="none" w:pos="993"/>
        </w:tabs>
        <w:spacing w:line="240" w:lineRule="auto"/>
        <w:ind w:left="720" w:firstLine="0"/>
        <w:rPr>
          <w:sz w:val="20"/>
          <w:szCs w:val="20"/>
          <w:highlight w:val="white"/>
        </w:rPr>
      </w:pPr>
      <w:r w:rsidDel="00000000" w:rsidR="00000000" w:rsidRPr="00000000">
        <w:rPr>
          <w:sz w:val="20"/>
          <w:szCs w:val="20"/>
          <w:highlight w:val="white"/>
          <w:rtl w:val="0"/>
        </w:rPr>
        <w:t xml:space="preserve">      oraz paragony niefiskalne za zakup kart podarunkowych.</w:t>
        <w:br w:type="textWrapping"/>
      </w:r>
    </w:p>
    <w:p w:rsidR="00000000" w:rsidDel="00000000" w:rsidP="00000000" w:rsidRDefault="00000000" w:rsidRPr="00000000" w14:paraId="00000022">
      <w:pPr>
        <w:numPr>
          <w:ilvl w:val="0"/>
          <w:numId w:val="7"/>
        </w:numPr>
        <w:spacing w:line="240" w:lineRule="auto"/>
        <w:ind w:left="720" w:hanging="360"/>
        <w:rPr>
          <w:rFonts w:ascii="Calibri" w:cs="Calibri" w:eastAsia="Calibri" w:hAnsi="Calibri"/>
          <w:sz w:val="20"/>
          <w:szCs w:val="20"/>
        </w:rPr>
      </w:pPr>
      <w:r w:rsidDel="00000000" w:rsidR="00000000" w:rsidRPr="00000000">
        <w:rPr>
          <w:b w:val="1"/>
          <w:sz w:val="20"/>
          <w:szCs w:val="20"/>
          <w:rtl w:val="0"/>
        </w:rPr>
        <w:t xml:space="preserve">Punkt Odbioru Nagród</w:t>
      </w:r>
      <w:r w:rsidDel="00000000" w:rsidR="00000000" w:rsidRPr="00000000">
        <w:rPr>
          <w:sz w:val="20"/>
          <w:szCs w:val="20"/>
          <w:rtl w:val="0"/>
        </w:rPr>
        <w:t xml:space="preserve"> zlokalizowany jest na terenie Placu do Radości, mieszczącego się przy Galerii Handlowej Libero Katowice (Farma Dyń). </w:t>
        <w:br w:type="textWrapping"/>
      </w:r>
    </w:p>
    <w:p w:rsidR="00000000" w:rsidDel="00000000" w:rsidP="00000000" w:rsidRDefault="00000000" w:rsidRPr="00000000" w14:paraId="00000023">
      <w:pPr>
        <w:numPr>
          <w:ilvl w:val="0"/>
          <w:numId w:val="7"/>
        </w:numPr>
        <w:spacing w:after="120" w:line="240" w:lineRule="auto"/>
        <w:ind w:left="720" w:hanging="360"/>
        <w:rPr>
          <w:rFonts w:ascii="Calibri" w:cs="Calibri" w:eastAsia="Calibri" w:hAnsi="Calibri"/>
          <w:sz w:val="20"/>
          <w:szCs w:val="20"/>
        </w:rPr>
      </w:pPr>
      <w:r w:rsidDel="00000000" w:rsidR="00000000" w:rsidRPr="00000000">
        <w:rPr>
          <w:b w:val="1"/>
          <w:sz w:val="20"/>
          <w:szCs w:val="20"/>
          <w:rtl w:val="0"/>
        </w:rPr>
        <w:t xml:space="preserve">Dany paragon może być wykorzystany w Promocji tylko jeden raz.</w:t>
      </w:r>
      <w:r w:rsidDel="00000000" w:rsidR="00000000" w:rsidRPr="00000000">
        <w:rPr>
          <w:sz w:val="20"/>
          <w:szCs w:val="20"/>
          <w:rtl w:val="0"/>
        </w:rPr>
        <w:t xml:space="preserve"> Ostemplowany paragon, na podstawie którego Uczestnik wziął udział w akcji promocyjnej, podlega automatycznemu wykluczeniu z dalszego użycia w Promocji.</w:t>
      </w:r>
    </w:p>
    <w:p w:rsidR="00000000" w:rsidDel="00000000" w:rsidP="00000000" w:rsidRDefault="00000000" w:rsidRPr="00000000" w14:paraId="00000024">
      <w:pPr>
        <w:numPr>
          <w:ilvl w:val="0"/>
          <w:numId w:val="7"/>
        </w:numPr>
        <w:spacing w:after="120" w:line="240" w:lineRule="auto"/>
        <w:ind w:left="720" w:hanging="360"/>
        <w:rPr>
          <w:sz w:val="20"/>
          <w:szCs w:val="20"/>
        </w:rPr>
      </w:pPr>
      <w:r w:rsidDel="00000000" w:rsidR="00000000" w:rsidRPr="00000000">
        <w:rPr>
          <w:sz w:val="20"/>
          <w:szCs w:val="20"/>
          <w:rtl w:val="0"/>
        </w:rPr>
        <w:t xml:space="preserve">Jednemu uczestnikowi przysługuje prawo odbioru 1 nagrody w ramach prowadzonej akcji promocyjnej.</w:t>
      </w:r>
    </w:p>
    <w:p w:rsidR="00000000" w:rsidDel="00000000" w:rsidP="00000000" w:rsidRDefault="00000000" w:rsidRPr="00000000" w14:paraId="00000025">
      <w:pPr>
        <w:numPr>
          <w:ilvl w:val="0"/>
          <w:numId w:val="7"/>
        </w:numPr>
        <w:spacing w:after="120" w:line="240" w:lineRule="auto"/>
        <w:ind w:left="720" w:hanging="360"/>
        <w:rPr>
          <w:sz w:val="20"/>
          <w:szCs w:val="20"/>
        </w:rPr>
      </w:pPr>
      <w:r w:rsidDel="00000000" w:rsidR="00000000" w:rsidRPr="00000000">
        <w:rPr>
          <w:sz w:val="20"/>
          <w:szCs w:val="20"/>
          <w:rtl w:val="0"/>
        </w:rPr>
        <w:t xml:space="preserve">Organizator  zastrzega sobie prawo do wykluczenia uczestnika z akcji promocyjnej </w:t>
        <w:br w:type="textWrapping"/>
        <w:t xml:space="preserve">w przypadku naruszenia zasad współżycia społecznego w myśl treści  art. 5 Kodeksu Cywilnego.</w:t>
      </w:r>
      <w:r w:rsidDel="00000000" w:rsidR="00000000" w:rsidRPr="00000000">
        <w:rPr>
          <w:rtl w:val="0"/>
        </w:rPr>
      </w:r>
    </w:p>
    <w:p w:rsidR="00000000" w:rsidDel="00000000" w:rsidP="00000000" w:rsidRDefault="00000000" w:rsidRPr="00000000" w14:paraId="00000026">
      <w:pP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27">
      <w:pPr>
        <w:spacing w:after="120" w:line="240" w:lineRule="auto"/>
        <w:ind w:left="0" w:firstLine="0"/>
        <w:jc w:val="center"/>
        <w:rPr>
          <w:b w:val="1"/>
          <w:sz w:val="20"/>
          <w:szCs w:val="20"/>
        </w:rPr>
      </w:pPr>
      <w:r w:rsidDel="00000000" w:rsidR="00000000" w:rsidRPr="00000000">
        <w:rPr>
          <w:b w:val="1"/>
          <w:sz w:val="20"/>
          <w:szCs w:val="20"/>
          <w:rtl w:val="0"/>
        </w:rPr>
        <w:t xml:space="preserve">III. NAGRODY</w:t>
      </w:r>
    </w:p>
    <w:p w:rsidR="00000000" w:rsidDel="00000000" w:rsidP="00000000" w:rsidRDefault="00000000" w:rsidRPr="00000000" w14:paraId="00000028">
      <w:pPr>
        <w:numPr>
          <w:ilvl w:val="0"/>
          <w:numId w:val="5"/>
        </w:numPr>
        <w:spacing w:after="0" w:afterAutospacing="0" w:line="240" w:lineRule="auto"/>
        <w:ind w:left="720" w:hanging="360"/>
        <w:rPr>
          <w:rFonts w:ascii="Calibri" w:cs="Calibri" w:eastAsia="Calibri" w:hAnsi="Calibri"/>
          <w:sz w:val="20"/>
          <w:szCs w:val="20"/>
        </w:rPr>
      </w:pPr>
      <w:r w:rsidDel="00000000" w:rsidR="00000000" w:rsidRPr="00000000">
        <w:rPr>
          <w:sz w:val="20"/>
          <w:szCs w:val="20"/>
          <w:rtl w:val="0"/>
        </w:rPr>
        <w:t xml:space="preserve">Nagrodą w promocji </w:t>
      </w:r>
      <w:r w:rsidDel="00000000" w:rsidR="00000000" w:rsidRPr="00000000">
        <w:rPr>
          <w:b w:val="1"/>
          <w:sz w:val="20"/>
          <w:szCs w:val="20"/>
          <w:highlight w:val="white"/>
          <w:rtl w:val="0"/>
        </w:rPr>
        <w:t xml:space="preserve">“Dynia za paragon” </w:t>
      </w:r>
      <w:r w:rsidDel="00000000" w:rsidR="00000000" w:rsidRPr="00000000">
        <w:rPr>
          <w:sz w:val="20"/>
          <w:szCs w:val="20"/>
          <w:highlight w:val="white"/>
          <w:rtl w:val="0"/>
        </w:rPr>
        <w:t xml:space="preserve">jest dynia (gatunek: bambino) w różnych rozmiarach. </w:t>
        <w:br w:type="textWrapping"/>
      </w:r>
      <w:r w:rsidDel="00000000" w:rsidR="00000000" w:rsidRPr="00000000">
        <w:rPr>
          <w:rtl w:val="0"/>
        </w:rPr>
      </w:r>
    </w:p>
    <w:p w:rsidR="00000000" w:rsidDel="00000000" w:rsidP="00000000" w:rsidRDefault="00000000" w:rsidRPr="00000000" w14:paraId="00000029">
      <w:pPr>
        <w:numPr>
          <w:ilvl w:val="0"/>
          <w:numId w:val="5"/>
        </w:numPr>
        <w:spacing w:after="0" w:line="240" w:lineRule="auto"/>
        <w:ind w:left="720" w:hanging="360"/>
        <w:rPr>
          <w:sz w:val="20"/>
          <w:szCs w:val="20"/>
        </w:rPr>
      </w:pPr>
      <w:r w:rsidDel="00000000" w:rsidR="00000000" w:rsidRPr="00000000">
        <w:rPr>
          <w:sz w:val="20"/>
          <w:szCs w:val="20"/>
          <w:rtl w:val="0"/>
        </w:rPr>
        <w:t xml:space="preserve">Łączna pula przewidziana w ramach akcji promocyjnej wynosi 100 dyń (limit dzienny: 50 szt).  </w:t>
        <w:br w:type="textWrapping"/>
      </w:r>
    </w:p>
    <w:p w:rsidR="00000000" w:rsidDel="00000000" w:rsidP="00000000" w:rsidRDefault="00000000" w:rsidRPr="00000000" w14:paraId="0000002A">
      <w:pPr>
        <w:numPr>
          <w:ilvl w:val="0"/>
          <w:numId w:val="5"/>
        </w:numPr>
        <w:spacing w:after="0" w:line="240" w:lineRule="auto"/>
        <w:ind w:left="720" w:hanging="360"/>
        <w:rPr>
          <w:sz w:val="20"/>
          <w:szCs w:val="20"/>
        </w:rPr>
      </w:pPr>
      <w:r w:rsidDel="00000000" w:rsidR="00000000" w:rsidRPr="00000000">
        <w:rPr>
          <w:sz w:val="20"/>
          <w:szCs w:val="20"/>
          <w:rtl w:val="0"/>
        </w:rPr>
        <w:t xml:space="preserve">Uczestnikom nie przysługują żadne roszczenia związane z wyczerpaniem całkowitego limitu nagród.</w:t>
        <w:br w:type="textWrapping"/>
      </w:r>
    </w:p>
    <w:p w:rsidR="00000000" w:rsidDel="00000000" w:rsidP="00000000" w:rsidRDefault="00000000" w:rsidRPr="00000000" w14:paraId="0000002B">
      <w:pPr>
        <w:numPr>
          <w:ilvl w:val="0"/>
          <w:numId w:val="5"/>
        </w:numPr>
        <w:spacing w:line="240" w:lineRule="auto"/>
        <w:ind w:left="720" w:hanging="360"/>
        <w:rPr>
          <w:sz w:val="20"/>
          <w:szCs w:val="20"/>
        </w:rPr>
      </w:pPr>
      <w:r w:rsidDel="00000000" w:rsidR="00000000" w:rsidRPr="00000000">
        <w:rPr>
          <w:sz w:val="20"/>
          <w:szCs w:val="20"/>
          <w:rtl w:val="0"/>
        </w:rPr>
        <w:t xml:space="preserve">Liczba nagród jest ograniczona i wynosi 100 dyń (limit dzienny: 50 szt). </w:t>
        <w:br w:type="textWrapping"/>
      </w:r>
    </w:p>
    <w:p w:rsidR="00000000" w:rsidDel="00000000" w:rsidP="00000000" w:rsidRDefault="00000000" w:rsidRPr="00000000" w14:paraId="0000002C">
      <w:pPr>
        <w:numPr>
          <w:ilvl w:val="0"/>
          <w:numId w:val="5"/>
        </w:numPr>
        <w:spacing w:line="240" w:lineRule="auto"/>
        <w:ind w:left="720" w:hanging="360"/>
        <w:rPr>
          <w:sz w:val="20"/>
          <w:szCs w:val="20"/>
        </w:rPr>
      </w:pPr>
      <w:r w:rsidDel="00000000" w:rsidR="00000000" w:rsidRPr="00000000">
        <w:rPr>
          <w:sz w:val="20"/>
          <w:szCs w:val="20"/>
          <w:rtl w:val="0"/>
        </w:rPr>
        <w:t xml:space="preserve">Wydanej i odebranej nagrody gwarantowanej nie można wymienić na inną. Uczestnik nie może otrzymać w zamian za nagrodę ekwiwalentu pieniężnego lub rzeczowego.</w:t>
        <w:br w:type="textWrapping"/>
      </w:r>
      <w:r w:rsidDel="00000000" w:rsidR="00000000" w:rsidRPr="00000000">
        <w:rPr>
          <w:rtl w:val="0"/>
        </w:rPr>
      </w:r>
    </w:p>
    <w:p w:rsidR="00000000" w:rsidDel="00000000" w:rsidP="00000000" w:rsidRDefault="00000000" w:rsidRPr="00000000" w14:paraId="0000002D">
      <w:pPr>
        <w:numPr>
          <w:ilvl w:val="0"/>
          <w:numId w:val="5"/>
        </w:numPr>
        <w:spacing w:line="240" w:lineRule="auto"/>
        <w:ind w:left="720" w:hanging="360"/>
        <w:rPr>
          <w:sz w:val="20"/>
          <w:szCs w:val="20"/>
        </w:rPr>
      </w:pPr>
      <w:r w:rsidDel="00000000" w:rsidR="00000000" w:rsidRPr="00000000">
        <w:rPr>
          <w:sz w:val="20"/>
          <w:szCs w:val="20"/>
          <w:rtl w:val="0"/>
        </w:rPr>
        <w:t xml:space="preserve">Wyczerpanie puli wszystkich nagród Promocji oznacza automatyczne zakończenie wydawania Uczestnikom Promocji nagród gwarantowanych. Niewydane nagrody gwarantowane pozostają do dyspozycji Zleceniodawcy.</w:t>
        <w:br w:type="textWrapping"/>
      </w:r>
    </w:p>
    <w:p w:rsidR="00000000" w:rsidDel="00000000" w:rsidP="00000000" w:rsidRDefault="00000000" w:rsidRPr="00000000" w14:paraId="0000002E">
      <w:pPr>
        <w:numPr>
          <w:ilvl w:val="0"/>
          <w:numId w:val="5"/>
        </w:numPr>
        <w:spacing w:line="240" w:lineRule="auto"/>
        <w:ind w:left="720" w:hanging="360"/>
        <w:rPr>
          <w:sz w:val="20"/>
          <w:szCs w:val="20"/>
        </w:rPr>
      </w:pPr>
      <w:r w:rsidDel="00000000" w:rsidR="00000000" w:rsidRPr="00000000">
        <w:rPr>
          <w:sz w:val="20"/>
          <w:szCs w:val="20"/>
          <w:rtl w:val="0"/>
        </w:rPr>
        <w:t xml:space="preserve">Nagrody zostaną wydane zgodnie z obowiązującymi przepisami prawa podatkowego.</w:t>
      </w:r>
      <w:r w:rsidDel="00000000" w:rsidR="00000000" w:rsidRPr="00000000">
        <w:rPr>
          <w:rtl w:val="0"/>
        </w:rPr>
      </w:r>
    </w:p>
    <w:p w:rsidR="00000000" w:rsidDel="00000000" w:rsidP="00000000" w:rsidRDefault="00000000" w:rsidRPr="00000000" w14:paraId="0000002F">
      <w:pPr>
        <w:spacing w:after="120" w:line="240" w:lineRule="auto"/>
        <w:ind w:left="0" w:firstLine="0"/>
        <w:rPr>
          <w:sz w:val="20"/>
          <w:szCs w:val="20"/>
        </w:rPr>
      </w:pPr>
      <w:r w:rsidDel="00000000" w:rsidR="00000000" w:rsidRPr="00000000">
        <w:rPr>
          <w:rtl w:val="0"/>
        </w:rPr>
      </w:r>
    </w:p>
    <w:p w:rsidR="00000000" w:rsidDel="00000000" w:rsidP="00000000" w:rsidRDefault="00000000" w:rsidRPr="00000000" w14:paraId="00000030">
      <w:pPr>
        <w:spacing w:after="120" w:line="240" w:lineRule="auto"/>
        <w:ind w:left="0" w:firstLine="0"/>
        <w:jc w:val="center"/>
        <w:rPr>
          <w:b w:val="1"/>
          <w:sz w:val="20"/>
          <w:szCs w:val="20"/>
        </w:rPr>
      </w:pPr>
      <w:r w:rsidDel="00000000" w:rsidR="00000000" w:rsidRPr="00000000">
        <w:rPr>
          <w:b w:val="1"/>
          <w:sz w:val="20"/>
          <w:szCs w:val="20"/>
          <w:rtl w:val="0"/>
        </w:rPr>
        <w:t xml:space="preserve">IV. REKLAMACJE</w:t>
      </w:r>
    </w:p>
    <w:p w:rsidR="00000000" w:rsidDel="00000000" w:rsidP="00000000" w:rsidRDefault="00000000" w:rsidRPr="00000000" w14:paraId="00000031">
      <w:pPr>
        <w:numPr>
          <w:ilvl w:val="0"/>
          <w:numId w:val="3"/>
        </w:numPr>
        <w:spacing w:after="120" w:line="240" w:lineRule="auto"/>
        <w:ind w:left="720" w:hanging="360"/>
        <w:rPr>
          <w:sz w:val="20"/>
          <w:szCs w:val="20"/>
        </w:rPr>
      </w:pPr>
      <w:r w:rsidDel="00000000" w:rsidR="00000000" w:rsidRPr="00000000">
        <w:rPr>
          <w:sz w:val="20"/>
          <w:szCs w:val="20"/>
          <w:rtl w:val="0"/>
        </w:rPr>
        <w:t xml:space="preserve">Uczestnikowi przysługuje prawo do wniesienia reklamacji związanej z Promocją najpóźniej do 07.10.2024.</w:t>
      </w:r>
    </w:p>
    <w:p w:rsidR="00000000" w:rsidDel="00000000" w:rsidP="00000000" w:rsidRDefault="00000000" w:rsidRPr="00000000" w14:paraId="00000032">
      <w:pPr>
        <w:numPr>
          <w:ilvl w:val="0"/>
          <w:numId w:val="3"/>
        </w:numPr>
        <w:spacing w:after="120" w:line="240" w:lineRule="auto"/>
        <w:ind w:left="720" w:hanging="360"/>
        <w:rPr>
          <w:rFonts w:ascii="Calibri" w:cs="Calibri" w:eastAsia="Calibri" w:hAnsi="Calibri"/>
          <w:sz w:val="20"/>
          <w:szCs w:val="20"/>
        </w:rPr>
      </w:pPr>
      <w:r w:rsidDel="00000000" w:rsidR="00000000" w:rsidRPr="00000000">
        <w:rPr>
          <w:sz w:val="20"/>
          <w:szCs w:val="20"/>
          <w:rtl w:val="0"/>
        </w:rPr>
        <w:t xml:space="preserve">Ewentualne reklamacje należy zgłosić pod rygorem nieważności w formie pisemnej. Reklamacje należy zgłosić na piś</w:t>
      </w:r>
      <w:r w:rsidDel="00000000" w:rsidR="00000000" w:rsidRPr="00000000">
        <w:rPr>
          <w:sz w:val="20"/>
          <w:szCs w:val="20"/>
          <w:highlight w:val="white"/>
          <w:rtl w:val="0"/>
        </w:rPr>
        <w:t xml:space="preserve">mie listem poleconym za potwierdzeniem odbioru na adres Organizatora: z dopiskiem na kopercie: </w:t>
      </w:r>
      <w:r w:rsidDel="00000000" w:rsidR="00000000" w:rsidRPr="00000000">
        <w:rPr>
          <w:b w:val="1"/>
          <w:sz w:val="20"/>
          <w:szCs w:val="20"/>
          <w:highlight w:val="white"/>
          <w:rtl w:val="0"/>
        </w:rPr>
        <w:t xml:space="preserve">“Dynia za paragon”.</w:t>
      </w:r>
    </w:p>
    <w:p w:rsidR="00000000" w:rsidDel="00000000" w:rsidP="00000000" w:rsidRDefault="00000000" w:rsidRPr="00000000" w14:paraId="00000033">
      <w:pPr>
        <w:numPr>
          <w:ilvl w:val="0"/>
          <w:numId w:val="3"/>
        </w:numPr>
        <w:spacing w:after="120" w:line="240" w:lineRule="auto"/>
        <w:ind w:left="720" w:hanging="360"/>
        <w:rPr>
          <w:sz w:val="20"/>
          <w:szCs w:val="20"/>
        </w:rPr>
      </w:pPr>
      <w:r w:rsidDel="00000000" w:rsidR="00000000" w:rsidRPr="00000000">
        <w:rPr>
          <w:sz w:val="20"/>
          <w:szCs w:val="20"/>
          <w:rtl w:val="0"/>
        </w:rPr>
        <w:t xml:space="preserve">Reklamacja powinna zawierać dane Uczestnika: imię, nazwisko, adres korespondencyjny, adres e-mail oraz przyczynę reklamacji z jej uzasadnieniem. Reklamacje niespełniające warunków, o których mowa powyżej, nie będą rozpatrywane.</w:t>
      </w:r>
    </w:p>
    <w:p w:rsidR="00000000" w:rsidDel="00000000" w:rsidP="00000000" w:rsidRDefault="00000000" w:rsidRPr="00000000" w14:paraId="00000034">
      <w:pPr>
        <w:numPr>
          <w:ilvl w:val="0"/>
          <w:numId w:val="3"/>
        </w:numPr>
        <w:spacing w:after="120" w:line="240" w:lineRule="auto"/>
        <w:ind w:left="720" w:hanging="360"/>
        <w:rPr>
          <w:sz w:val="20"/>
          <w:szCs w:val="20"/>
        </w:rPr>
      </w:pPr>
      <w:r w:rsidDel="00000000" w:rsidR="00000000" w:rsidRPr="00000000">
        <w:rPr>
          <w:sz w:val="20"/>
          <w:szCs w:val="20"/>
          <w:rtl w:val="0"/>
        </w:rPr>
        <w:t xml:space="preserve">Reklamację rozpatruje Organizator w terminie 14 dni od jej otrzymania, włączając w to wysłanie Uczestnikowi Promocji zawiadomienia o sposobie rozpatrzenia reklamacji.</w:t>
      </w:r>
    </w:p>
    <w:p w:rsidR="00000000" w:rsidDel="00000000" w:rsidP="00000000" w:rsidRDefault="00000000" w:rsidRPr="00000000" w14:paraId="00000035">
      <w:pPr>
        <w:numPr>
          <w:ilvl w:val="0"/>
          <w:numId w:val="3"/>
        </w:numPr>
        <w:spacing w:after="120" w:line="240" w:lineRule="auto"/>
        <w:ind w:left="720" w:hanging="360"/>
        <w:rPr>
          <w:sz w:val="20"/>
          <w:szCs w:val="20"/>
          <w:highlight w:val="white"/>
        </w:rPr>
      </w:pPr>
      <w:r w:rsidDel="00000000" w:rsidR="00000000" w:rsidRPr="00000000">
        <w:rPr>
          <w:sz w:val="20"/>
          <w:szCs w:val="20"/>
          <w:rtl w:val="0"/>
        </w:rPr>
        <w:t xml:space="preserve">Niedostosowanie się do procedur składania reklamacji będzie podstawą ich odrzucenia.</w:t>
      </w:r>
    </w:p>
    <w:p w:rsidR="00000000" w:rsidDel="00000000" w:rsidP="00000000" w:rsidRDefault="00000000" w:rsidRPr="00000000" w14:paraId="00000036">
      <w:pPr>
        <w:spacing w:after="120" w:line="240" w:lineRule="auto"/>
        <w:rPr>
          <w:sz w:val="20"/>
          <w:szCs w:val="20"/>
        </w:rPr>
      </w:pPr>
      <w:r w:rsidDel="00000000" w:rsidR="00000000" w:rsidRPr="00000000">
        <w:rPr>
          <w:rtl w:val="0"/>
        </w:rPr>
      </w:r>
    </w:p>
    <w:p w:rsidR="00000000" w:rsidDel="00000000" w:rsidP="00000000" w:rsidRDefault="00000000" w:rsidRPr="00000000" w14:paraId="00000037">
      <w:pPr>
        <w:spacing w:after="120" w:line="240" w:lineRule="auto"/>
        <w:rPr>
          <w:sz w:val="20"/>
          <w:szCs w:val="20"/>
        </w:rPr>
      </w:pPr>
      <w:r w:rsidDel="00000000" w:rsidR="00000000" w:rsidRPr="00000000">
        <w:rPr>
          <w:rtl w:val="0"/>
        </w:rPr>
      </w:r>
    </w:p>
    <w:p w:rsidR="00000000" w:rsidDel="00000000" w:rsidP="00000000" w:rsidRDefault="00000000" w:rsidRPr="00000000" w14:paraId="00000038">
      <w:pPr>
        <w:spacing w:after="120" w:line="240" w:lineRule="auto"/>
        <w:rPr>
          <w:sz w:val="20"/>
          <w:szCs w:val="20"/>
        </w:rPr>
      </w:pPr>
      <w:r w:rsidDel="00000000" w:rsidR="00000000" w:rsidRPr="00000000">
        <w:rPr>
          <w:rtl w:val="0"/>
        </w:rPr>
      </w:r>
    </w:p>
    <w:p w:rsidR="00000000" w:rsidDel="00000000" w:rsidP="00000000" w:rsidRDefault="00000000" w:rsidRPr="00000000" w14:paraId="00000039">
      <w:pPr>
        <w:spacing w:after="120" w:line="240" w:lineRule="auto"/>
        <w:rPr>
          <w:sz w:val="20"/>
          <w:szCs w:val="20"/>
        </w:rPr>
      </w:pPr>
      <w:r w:rsidDel="00000000" w:rsidR="00000000" w:rsidRPr="00000000">
        <w:rPr>
          <w:rtl w:val="0"/>
        </w:rPr>
      </w:r>
    </w:p>
    <w:p w:rsidR="00000000" w:rsidDel="00000000" w:rsidP="00000000" w:rsidRDefault="00000000" w:rsidRPr="00000000" w14:paraId="0000003A">
      <w:pPr>
        <w:spacing w:after="120" w:line="240" w:lineRule="auto"/>
        <w:rPr>
          <w:sz w:val="20"/>
          <w:szCs w:val="20"/>
        </w:rPr>
      </w:pPr>
      <w:r w:rsidDel="00000000" w:rsidR="00000000" w:rsidRPr="00000000">
        <w:rPr>
          <w:rtl w:val="0"/>
        </w:rPr>
      </w:r>
    </w:p>
    <w:p w:rsidR="00000000" w:rsidDel="00000000" w:rsidP="00000000" w:rsidRDefault="00000000" w:rsidRPr="00000000" w14:paraId="0000003B">
      <w:pPr>
        <w:spacing w:after="120" w:line="240" w:lineRule="auto"/>
        <w:ind w:left="1800" w:firstLine="0"/>
        <w:jc w:val="left"/>
        <w:rPr>
          <w:b w:val="1"/>
          <w:sz w:val="20"/>
          <w:szCs w:val="20"/>
        </w:rPr>
      </w:pPr>
      <w:r w:rsidDel="00000000" w:rsidR="00000000" w:rsidRPr="00000000">
        <w:rPr>
          <w:b w:val="1"/>
          <w:sz w:val="20"/>
          <w:szCs w:val="20"/>
          <w:rtl w:val="0"/>
        </w:rPr>
        <w:t xml:space="preserve">                  V. OCHRONA DANYCH OSOBOWYCH</w:t>
      </w:r>
    </w:p>
    <w:p w:rsidR="00000000" w:rsidDel="00000000" w:rsidP="00000000" w:rsidRDefault="00000000" w:rsidRPr="00000000" w14:paraId="0000003C">
      <w:pPr>
        <w:spacing w:after="120" w:line="240" w:lineRule="auto"/>
        <w:rPr>
          <w:b w:val="1"/>
          <w:sz w:val="20"/>
          <w:szCs w:val="20"/>
        </w:rPr>
      </w:pPr>
      <w:r w:rsidDel="00000000" w:rsidR="00000000" w:rsidRPr="00000000">
        <w:rPr>
          <w:rtl w:val="0"/>
        </w:rPr>
      </w:r>
    </w:p>
    <w:p w:rsidR="00000000" w:rsidDel="00000000" w:rsidP="00000000" w:rsidRDefault="00000000" w:rsidRPr="00000000" w14:paraId="0000003D">
      <w:pPr>
        <w:spacing w:line="240" w:lineRule="auto"/>
        <w:rPr>
          <w:sz w:val="20"/>
          <w:szCs w:val="20"/>
        </w:rPr>
      </w:pPr>
      <w:r w:rsidDel="00000000" w:rsidR="00000000" w:rsidRPr="00000000">
        <w:rPr>
          <w:sz w:val="20"/>
          <w:szCs w:val="20"/>
          <w:rtl w:val="0"/>
        </w:rPr>
        <w:t xml:space="preserve">Wypełniając wymóg przewidziany w rozporządzeniu Parlamentu Europejskiego i Rady (UE) 2016/679 z dnia 27 kwietnia 2016 roku w sprawie ochrony osób fizycznych w związku z przetwarzaniem danych osobowych i w sprawie swobodnego przepływu takich danych oraz uchylenia dyrektywy 95/46/WE (dalej </w:t>
      </w:r>
      <w:r w:rsidDel="00000000" w:rsidR="00000000" w:rsidRPr="00000000">
        <w:rPr>
          <w:b w:val="1"/>
          <w:sz w:val="20"/>
          <w:szCs w:val="20"/>
          <w:rtl w:val="0"/>
        </w:rPr>
        <w:t xml:space="preserve">RODO</w:t>
      </w:r>
      <w:r w:rsidDel="00000000" w:rsidR="00000000" w:rsidRPr="00000000">
        <w:rPr>
          <w:sz w:val="20"/>
          <w:szCs w:val="20"/>
          <w:rtl w:val="0"/>
        </w:rPr>
        <w:t xml:space="preserve">) :</w:t>
      </w:r>
    </w:p>
    <w:p w:rsidR="00000000" w:rsidDel="00000000" w:rsidP="00000000" w:rsidRDefault="00000000" w:rsidRPr="00000000" w14:paraId="0000003E">
      <w:pPr>
        <w:spacing w:line="240" w:lineRule="auto"/>
        <w:rPr>
          <w:sz w:val="20"/>
          <w:szCs w:val="20"/>
        </w:rPr>
      </w:pPr>
      <w:r w:rsidDel="00000000" w:rsidR="00000000" w:rsidRPr="00000000">
        <w:rPr>
          <w:rtl w:val="0"/>
        </w:rPr>
      </w:r>
    </w:p>
    <w:p w:rsidR="00000000" w:rsidDel="00000000" w:rsidP="00000000" w:rsidRDefault="00000000" w:rsidRPr="00000000" w14:paraId="0000003F">
      <w:pPr>
        <w:numPr>
          <w:ilvl w:val="0"/>
          <w:numId w:val="4"/>
        </w:numPr>
        <w:spacing w:line="240" w:lineRule="auto"/>
        <w:ind w:left="720" w:hanging="360"/>
        <w:rPr>
          <w:color w:val="1c1e21"/>
          <w:sz w:val="20"/>
          <w:szCs w:val="20"/>
          <w:highlight w:val="white"/>
        </w:rPr>
      </w:pPr>
      <w:r w:rsidDel="00000000" w:rsidR="00000000" w:rsidRPr="00000000">
        <w:rPr>
          <w:sz w:val="20"/>
          <w:szCs w:val="20"/>
          <w:rtl w:val="0"/>
        </w:rPr>
        <w:t xml:space="preserve">Administratorem pozyskiwanych danych osobowych – czyli podmiotem decydującym o tym, w jaki sposób i w jakich celach wykorzystywane będą Twoje dane osobowe – jest OL-DONE Aleksander Moś, z siedzibą w Siemianowicach Śląskich (41-100 ), przy ul. Matejki 5, wpisanym do Centralnej Ewidencji i Informacji o Działalności Gospodarczej (CEIDG) pod numerem NIP: 6431735086, REGON: 384777403.</w:t>
      </w:r>
      <w:r w:rsidDel="00000000" w:rsidR="00000000" w:rsidRPr="00000000">
        <w:rPr>
          <w:rtl w:val="0"/>
        </w:rPr>
      </w:r>
    </w:p>
    <w:p w:rsidR="00000000" w:rsidDel="00000000" w:rsidP="00000000" w:rsidRDefault="00000000" w:rsidRPr="00000000" w14:paraId="00000040">
      <w:pPr>
        <w:spacing w:line="240" w:lineRule="auto"/>
        <w:ind w:left="720" w:firstLine="0"/>
        <w:rPr>
          <w:color w:val="1c1e21"/>
          <w:sz w:val="20"/>
          <w:szCs w:val="20"/>
          <w:highlight w:val="white"/>
        </w:rPr>
      </w:pPr>
      <w:r w:rsidDel="00000000" w:rsidR="00000000" w:rsidRPr="00000000">
        <w:rPr>
          <w:rtl w:val="0"/>
        </w:rPr>
      </w:r>
    </w:p>
    <w:p w:rsidR="00000000" w:rsidDel="00000000" w:rsidP="00000000" w:rsidRDefault="00000000" w:rsidRPr="00000000" w14:paraId="00000041">
      <w:pPr>
        <w:numPr>
          <w:ilvl w:val="0"/>
          <w:numId w:val="4"/>
        </w:numPr>
        <w:spacing w:line="240" w:lineRule="auto"/>
        <w:ind w:left="720" w:hanging="360"/>
        <w:rPr>
          <w:color w:val="1c1e21"/>
          <w:sz w:val="20"/>
          <w:szCs w:val="20"/>
          <w:highlight w:val="white"/>
        </w:rPr>
      </w:pPr>
      <w:r w:rsidDel="00000000" w:rsidR="00000000" w:rsidRPr="00000000">
        <w:rPr>
          <w:sz w:val="20"/>
          <w:szCs w:val="20"/>
          <w:rtl w:val="0"/>
        </w:rPr>
        <w:t xml:space="preserve">Pozyskane dane osobowe przetwarzane mogą być przez Administratora lub podmioty działające na jego zlecenie w zakresie i celach związanych z przeprowadzeniem Promocji – w oparciu o art. 6 RODO na podstawie wyrażonej przez Ciebie zgody.</w:t>
      </w:r>
    </w:p>
    <w:p w:rsidR="00000000" w:rsidDel="00000000" w:rsidP="00000000" w:rsidRDefault="00000000" w:rsidRPr="00000000" w14:paraId="00000042">
      <w:pPr>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43">
      <w:pPr>
        <w:numPr>
          <w:ilvl w:val="0"/>
          <w:numId w:val="4"/>
        </w:numPr>
        <w:spacing w:line="240" w:lineRule="auto"/>
        <w:ind w:left="720" w:hanging="360"/>
        <w:rPr>
          <w:color w:val="1c1e21"/>
          <w:sz w:val="20"/>
          <w:szCs w:val="20"/>
          <w:highlight w:val="white"/>
        </w:rPr>
      </w:pPr>
      <w:r w:rsidDel="00000000" w:rsidR="00000000" w:rsidRPr="00000000">
        <w:rPr>
          <w:sz w:val="20"/>
          <w:szCs w:val="20"/>
          <w:rtl w:val="0"/>
        </w:rPr>
        <w:t xml:space="preserve">Pozyskane dane osobowe nie będą udostępniane innym odbiorcom niż wskazani wyżej, chyba że podstawą dla tego będą powszechnie obowiązujące przepisy prawa lub okaże się to niezbędne lub potrzebne dla osiągnięcia wymienionych powyżej celów. Twoje dane osobowe nie będą przekazywane do państw spoza UE i EOG oraz nie będą przetwarzane w sposób zautomatyzowany w rozumieniu art. 22 RODO, w tym poprzez profilowanie. </w:t>
      </w:r>
    </w:p>
    <w:p w:rsidR="00000000" w:rsidDel="00000000" w:rsidP="00000000" w:rsidRDefault="00000000" w:rsidRPr="00000000" w14:paraId="00000044">
      <w:pPr>
        <w:spacing w:line="240" w:lineRule="auto"/>
        <w:rPr>
          <w:sz w:val="20"/>
          <w:szCs w:val="20"/>
        </w:rPr>
      </w:pPr>
      <w:r w:rsidDel="00000000" w:rsidR="00000000" w:rsidRPr="00000000">
        <w:rPr>
          <w:rtl w:val="0"/>
        </w:rPr>
      </w:r>
    </w:p>
    <w:p w:rsidR="00000000" w:rsidDel="00000000" w:rsidP="00000000" w:rsidRDefault="00000000" w:rsidRPr="00000000" w14:paraId="00000045">
      <w:pPr>
        <w:numPr>
          <w:ilvl w:val="0"/>
          <w:numId w:val="4"/>
        </w:numPr>
        <w:spacing w:line="240" w:lineRule="auto"/>
        <w:ind w:left="720" w:hanging="360"/>
        <w:rPr>
          <w:sz w:val="20"/>
          <w:szCs w:val="20"/>
        </w:rPr>
      </w:pPr>
      <w:r w:rsidDel="00000000" w:rsidR="00000000" w:rsidRPr="00000000">
        <w:rPr>
          <w:sz w:val="20"/>
          <w:szCs w:val="20"/>
          <w:rtl w:val="0"/>
        </w:rPr>
        <w:t xml:space="preserve">Pozyskane dane osobowe będą przetwarzane w zakresie czasowym do tego niezbędnym, w szczególności do czasu realizacji wszelkich praw i obowiązków oraz wygaśnięcia wszelkich roszczeń, wynikających bądź związanych z przetwarzanymi danymi osobowymi (np. podatkowych, o charakterze cywilnoprawnym/karnoprawnym).</w:t>
      </w:r>
    </w:p>
    <w:p w:rsidR="00000000" w:rsidDel="00000000" w:rsidP="00000000" w:rsidRDefault="00000000" w:rsidRPr="00000000" w14:paraId="00000046">
      <w:pPr>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47">
      <w:pPr>
        <w:numPr>
          <w:ilvl w:val="0"/>
          <w:numId w:val="4"/>
        </w:numPr>
        <w:spacing w:line="240" w:lineRule="auto"/>
        <w:ind w:left="720" w:hanging="360"/>
        <w:rPr>
          <w:sz w:val="20"/>
          <w:szCs w:val="20"/>
        </w:rPr>
      </w:pPr>
      <w:r w:rsidDel="00000000" w:rsidR="00000000" w:rsidRPr="00000000">
        <w:rPr>
          <w:sz w:val="20"/>
          <w:szCs w:val="20"/>
          <w:rtl w:val="0"/>
        </w:rPr>
        <w:t xml:space="preserve">Podanie danych jest dobrowolne, jednak odmowa ich podania jest równoznaczna z rezygnacją z udziału w Promocji, bowiem ich podanie jest warunkiem koniecznym do wzięcia udziału w promocji.</w:t>
      </w:r>
    </w:p>
    <w:p w:rsidR="00000000" w:rsidDel="00000000" w:rsidP="00000000" w:rsidRDefault="00000000" w:rsidRPr="00000000" w14:paraId="00000048">
      <w:pPr>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49">
      <w:pPr>
        <w:numPr>
          <w:ilvl w:val="0"/>
          <w:numId w:val="4"/>
        </w:numPr>
        <w:spacing w:line="240" w:lineRule="auto"/>
        <w:ind w:left="720" w:hanging="360"/>
        <w:rPr>
          <w:sz w:val="20"/>
          <w:szCs w:val="20"/>
        </w:rPr>
      </w:pPr>
      <w:r w:rsidDel="00000000" w:rsidR="00000000" w:rsidRPr="00000000">
        <w:rPr>
          <w:sz w:val="20"/>
          <w:szCs w:val="20"/>
          <w:rtl w:val="0"/>
        </w:rPr>
        <w:t xml:space="preserve">Zgodnie z odpowiednimi przepisami RODO możesz żądać od Administratora –udostępnienia swoich danych osobowych, ich sprostowania, usunięcia, ograniczenia przetwarzania, przeniesienia, a nadto – przysługuje Ci prawo wniesienia sprzeciwu wobec przetwarzania oraz prawo do cofnięcia udzielonej wcześniej zgody na przetwarzanie.</w:t>
      </w:r>
    </w:p>
    <w:p w:rsidR="00000000" w:rsidDel="00000000" w:rsidP="00000000" w:rsidRDefault="00000000" w:rsidRPr="00000000" w14:paraId="0000004A">
      <w:pPr>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4B">
      <w:pPr>
        <w:numPr>
          <w:ilvl w:val="0"/>
          <w:numId w:val="4"/>
        </w:numPr>
        <w:spacing w:line="240" w:lineRule="auto"/>
        <w:ind w:left="720" w:hanging="360"/>
        <w:rPr>
          <w:sz w:val="20"/>
          <w:szCs w:val="20"/>
        </w:rPr>
      </w:pPr>
      <w:r w:rsidDel="00000000" w:rsidR="00000000" w:rsidRPr="00000000">
        <w:rPr>
          <w:sz w:val="20"/>
          <w:szCs w:val="20"/>
          <w:rtl w:val="0"/>
        </w:rPr>
        <w:t xml:space="preserve">Organizator, Administrator i Fundator nie ponoszą odpowiedzialności za podanie przez Uczestnika niewłaściwego adresu lub innych danych osobowych.</w:t>
      </w:r>
    </w:p>
    <w:p w:rsidR="00000000" w:rsidDel="00000000" w:rsidP="00000000" w:rsidRDefault="00000000" w:rsidRPr="00000000" w14:paraId="0000004C">
      <w:pPr>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4D">
      <w:pPr>
        <w:numPr>
          <w:ilvl w:val="0"/>
          <w:numId w:val="4"/>
        </w:numPr>
        <w:spacing w:line="240" w:lineRule="auto"/>
        <w:ind w:left="720" w:hanging="360"/>
        <w:rPr>
          <w:sz w:val="20"/>
          <w:szCs w:val="20"/>
        </w:rPr>
      </w:pPr>
      <w:r w:rsidDel="00000000" w:rsidR="00000000" w:rsidRPr="00000000">
        <w:rPr>
          <w:sz w:val="20"/>
          <w:szCs w:val="20"/>
          <w:rtl w:val="0"/>
        </w:rPr>
        <w:t xml:space="preserve">Organizator, Administrator i Fundator nie ponoszą odpowiedzialności za ewentualną utratę danych osobowych Uczestników Promocji z przyczyn niezależnych od Organizatora, Administratora i Fundatora.</w:t>
      </w:r>
    </w:p>
    <w:p w:rsidR="00000000" w:rsidDel="00000000" w:rsidP="00000000" w:rsidRDefault="00000000" w:rsidRPr="00000000" w14:paraId="0000004E">
      <w:pPr>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4F">
      <w:pPr>
        <w:numPr>
          <w:ilvl w:val="0"/>
          <w:numId w:val="4"/>
        </w:numPr>
        <w:spacing w:line="240" w:lineRule="auto"/>
        <w:ind w:left="720" w:hanging="360"/>
        <w:rPr>
          <w:sz w:val="20"/>
          <w:szCs w:val="20"/>
        </w:rPr>
      </w:pPr>
      <w:r w:rsidDel="00000000" w:rsidR="00000000" w:rsidRPr="00000000">
        <w:rPr>
          <w:sz w:val="20"/>
          <w:szCs w:val="20"/>
          <w:rtl w:val="0"/>
        </w:rPr>
        <w:t xml:space="preserve">Uczestnik wyraża zgodę na publiczne udostępnianie, rozpowszechnianie i wykorzystywanie swojego wizerunku, w szczególności w sieci Internet, utrwalonego w ramach udziału w Akcji, zgodnie z postanowieniami Regulaminu Akcji Promocyjnej, w którym bierze udział.</w:t>
      </w:r>
    </w:p>
    <w:p w:rsidR="00000000" w:rsidDel="00000000" w:rsidP="00000000" w:rsidRDefault="00000000" w:rsidRPr="00000000" w14:paraId="00000050">
      <w:pPr>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51">
      <w:pPr>
        <w:numPr>
          <w:ilvl w:val="0"/>
          <w:numId w:val="4"/>
        </w:numPr>
        <w:spacing w:line="240" w:lineRule="auto"/>
        <w:ind w:left="720" w:hanging="360"/>
        <w:rPr>
          <w:sz w:val="20"/>
          <w:szCs w:val="20"/>
        </w:rPr>
      </w:pPr>
      <w:r w:rsidDel="00000000" w:rsidR="00000000" w:rsidRPr="00000000">
        <w:rPr>
          <w:sz w:val="20"/>
          <w:szCs w:val="20"/>
          <w:rtl w:val="0"/>
        </w:rPr>
        <w:t xml:space="preserve">Wizerunek Uczestnika utrwalony w ramach udziału w Akcji Promocyjnej może być wykorzystywany i rozpowszechniany przez Administratora danych poprzez udostępnienie go w sieci Internet (m.in. strona www.liberokatowice.pl, Facebook, Instagram, YouTube, Twitter, Snapchat, Vine, TripAdvisor) oraz materiałach reklamowych w celach marketingowych.</w:t>
      </w:r>
    </w:p>
    <w:p w:rsidR="00000000" w:rsidDel="00000000" w:rsidP="00000000" w:rsidRDefault="00000000" w:rsidRPr="00000000" w14:paraId="00000052">
      <w:pPr>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53">
      <w:pPr>
        <w:spacing w:after="120" w:line="240" w:lineRule="auto"/>
        <w:rPr>
          <w:sz w:val="20"/>
          <w:szCs w:val="20"/>
        </w:rPr>
      </w:pPr>
      <w:r w:rsidDel="00000000" w:rsidR="00000000" w:rsidRPr="00000000">
        <w:rPr>
          <w:rtl w:val="0"/>
        </w:rPr>
      </w:r>
    </w:p>
    <w:p w:rsidR="00000000" w:rsidDel="00000000" w:rsidP="00000000" w:rsidRDefault="00000000" w:rsidRPr="00000000" w14:paraId="00000054">
      <w:pPr>
        <w:spacing w:after="120" w:line="240" w:lineRule="auto"/>
        <w:ind w:left="567" w:firstLine="0"/>
        <w:jc w:val="left"/>
        <w:rPr>
          <w:b w:val="1"/>
          <w:sz w:val="20"/>
          <w:szCs w:val="20"/>
        </w:rPr>
      </w:pPr>
      <w:r w:rsidDel="00000000" w:rsidR="00000000" w:rsidRPr="00000000">
        <w:rPr>
          <w:b w:val="1"/>
          <w:sz w:val="20"/>
          <w:szCs w:val="20"/>
          <w:rtl w:val="0"/>
        </w:rPr>
        <w:t xml:space="preserve">                                         VI. POSTANOWIENIA KOŃCOWE</w:t>
      </w:r>
    </w:p>
    <w:p w:rsidR="00000000" w:rsidDel="00000000" w:rsidP="00000000" w:rsidRDefault="00000000" w:rsidRPr="00000000" w14:paraId="00000055">
      <w:pPr>
        <w:numPr>
          <w:ilvl w:val="0"/>
          <w:numId w:val="6"/>
        </w:numPr>
        <w:spacing w:after="120" w:line="240" w:lineRule="auto"/>
        <w:ind w:left="720" w:hanging="360"/>
        <w:rPr>
          <w:sz w:val="20"/>
          <w:szCs w:val="20"/>
        </w:rPr>
      </w:pPr>
      <w:r w:rsidDel="00000000" w:rsidR="00000000" w:rsidRPr="00000000">
        <w:rPr>
          <w:sz w:val="20"/>
          <w:szCs w:val="20"/>
          <w:rtl w:val="0"/>
        </w:rPr>
        <w:t xml:space="preserve">Regulamin dostępny jest do wglądu u Dyrekcji Centrum, w siedzibie Organizatora, przy stoisku obsługi Promocji, oraz na stronie internetowej www.liberokatowice.pl.  </w:t>
      </w:r>
    </w:p>
    <w:p w:rsidR="00000000" w:rsidDel="00000000" w:rsidP="00000000" w:rsidRDefault="00000000" w:rsidRPr="00000000" w14:paraId="00000056">
      <w:pPr>
        <w:numPr>
          <w:ilvl w:val="0"/>
          <w:numId w:val="6"/>
        </w:numPr>
        <w:spacing w:after="120" w:line="240" w:lineRule="auto"/>
        <w:ind w:left="720" w:hanging="360"/>
        <w:rPr>
          <w:sz w:val="20"/>
          <w:szCs w:val="20"/>
        </w:rPr>
      </w:pPr>
      <w:r w:rsidDel="00000000" w:rsidR="00000000" w:rsidRPr="00000000">
        <w:rPr>
          <w:sz w:val="20"/>
          <w:szCs w:val="20"/>
          <w:rtl w:val="0"/>
        </w:rPr>
        <w:t xml:space="preserve">Treść Regulaminu może ulec zmianie w czasie trwania Promocji. Ewentualne zmiany zostaną ogłoszone na www.liberokatowice.pl</w:t>
      </w:r>
    </w:p>
    <w:p w:rsidR="00000000" w:rsidDel="00000000" w:rsidP="00000000" w:rsidRDefault="00000000" w:rsidRPr="00000000" w14:paraId="00000057">
      <w:pPr>
        <w:numPr>
          <w:ilvl w:val="0"/>
          <w:numId w:val="6"/>
        </w:numPr>
        <w:spacing w:after="120" w:line="240" w:lineRule="auto"/>
        <w:ind w:left="720" w:hanging="360"/>
        <w:rPr>
          <w:sz w:val="20"/>
          <w:szCs w:val="20"/>
        </w:rPr>
      </w:pPr>
      <w:r w:rsidDel="00000000" w:rsidR="00000000" w:rsidRPr="00000000">
        <w:rPr>
          <w:sz w:val="20"/>
          <w:szCs w:val="20"/>
          <w:rtl w:val="0"/>
        </w:rPr>
        <w:t xml:space="preserve">W sprawach nieuregulowanych w Regulaminie zastosowanie mają odpowiednie przepisy Kodeksu cywilnego.</w:t>
      </w:r>
    </w:p>
    <w:p w:rsidR="00000000" w:rsidDel="00000000" w:rsidP="00000000" w:rsidRDefault="00000000" w:rsidRPr="00000000" w14:paraId="00000058">
      <w:pPr>
        <w:numPr>
          <w:ilvl w:val="0"/>
          <w:numId w:val="6"/>
        </w:numPr>
        <w:spacing w:after="120" w:line="240" w:lineRule="auto"/>
        <w:ind w:left="720" w:hanging="360"/>
        <w:rPr>
          <w:sz w:val="20"/>
          <w:szCs w:val="20"/>
        </w:rPr>
      </w:pPr>
      <w:r w:rsidDel="00000000" w:rsidR="00000000" w:rsidRPr="00000000">
        <w:rPr>
          <w:sz w:val="20"/>
          <w:szCs w:val="20"/>
          <w:rtl w:val="0"/>
        </w:rPr>
        <w:t xml:space="preserve">Ewentualne spory związane z Promocją będą rozstrzygane przez sąd właściwy dla siedziby Organizatora.</w:t>
      </w:r>
    </w:p>
    <w:p w:rsidR="00000000" w:rsidDel="00000000" w:rsidP="00000000" w:rsidRDefault="00000000" w:rsidRPr="00000000" w14:paraId="00000059">
      <w:pPr>
        <w:numPr>
          <w:ilvl w:val="0"/>
          <w:numId w:val="6"/>
        </w:numPr>
        <w:spacing w:after="120" w:line="240" w:lineRule="auto"/>
        <w:ind w:left="720" w:hanging="360"/>
        <w:rPr>
          <w:sz w:val="20"/>
          <w:szCs w:val="20"/>
        </w:rPr>
      </w:pPr>
      <w:r w:rsidDel="00000000" w:rsidR="00000000" w:rsidRPr="00000000">
        <w:rPr>
          <w:sz w:val="20"/>
          <w:szCs w:val="20"/>
          <w:rtl w:val="0"/>
        </w:rPr>
        <w:t xml:space="preserve">Odpowiedzialność Organizatora wobec Uczestnika jest ograniczona do wartości nagrody jaką potencjalnie mógłby otrzymać w Promocji.</w:t>
      </w:r>
    </w:p>
    <w:p w:rsidR="00000000" w:rsidDel="00000000" w:rsidP="00000000" w:rsidRDefault="00000000" w:rsidRPr="00000000" w14:paraId="0000005A">
      <w:pPr>
        <w:numPr>
          <w:ilvl w:val="0"/>
          <w:numId w:val="6"/>
        </w:numPr>
        <w:spacing w:after="120" w:line="240" w:lineRule="auto"/>
        <w:ind w:left="720" w:hanging="360"/>
        <w:rPr>
          <w:sz w:val="20"/>
          <w:szCs w:val="20"/>
        </w:rPr>
      </w:pPr>
      <w:r w:rsidDel="00000000" w:rsidR="00000000" w:rsidRPr="00000000">
        <w:rPr>
          <w:sz w:val="20"/>
          <w:szCs w:val="20"/>
          <w:rtl w:val="0"/>
        </w:rPr>
        <w:t xml:space="preserve">Wszelkie treści dotyczące Promocji zawarte w materiałach reklamowo-promocyjnych mają charakter jedynie informacyjny. Moc prawną mają jedynie postanowienia niniejszego Regulaminu.</w:t>
      </w:r>
    </w:p>
    <w:p w:rsidR="00000000" w:rsidDel="00000000" w:rsidP="00000000" w:rsidRDefault="00000000" w:rsidRPr="00000000" w14:paraId="0000005B">
      <w:pPr>
        <w:spacing w:after="120" w:line="240" w:lineRule="auto"/>
        <w:ind w:left="720" w:firstLine="0"/>
        <w:rPr>
          <w:sz w:val="20"/>
          <w:szCs w:val="20"/>
        </w:rPr>
      </w:pPr>
      <w:r w:rsidDel="00000000" w:rsidR="00000000" w:rsidRPr="00000000">
        <w:rPr>
          <w:rtl w:val="0"/>
        </w:rPr>
      </w:r>
    </w:p>
    <w:p w:rsidR="00000000" w:rsidDel="00000000" w:rsidP="00000000" w:rsidRDefault="00000000" w:rsidRPr="00000000" w14:paraId="0000005C">
      <w:pPr>
        <w:spacing w:after="120" w:line="240" w:lineRule="auto"/>
        <w:rPr>
          <w:sz w:val="20"/>
          <w:szCs w:val="20"/>
        </w:rPr>
      </w:pPr>
      <w:r w:rsidDel="00000000" w:rsidR="00000000" w:rsidRPr="00000000">
        <w:rPr>
          <w:rtl w:val="0"/>
        </w:rPr>
      </w:r>
    </w:p>
    <w:p w:rsidR="00000000" w:rsidDel="00000000" w:rsidP="00000000" w:rsidRDefault="00000000" w:rsidRPr="00000000" w14:paraId="0000005D">
      <w:pPr>
        <w:spacing w:line="240" w:lineRule="auto"/>
        <w:rPr>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rFonts w:ascii="Arial" w:cs="Arial" w:eastAsia="Arial" w:hAnsi="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L9bh67eiR+eUxj6rH+jxIZSIkw==">CgMxLjA4AHIhMUlpWmRsTEZxT0VOOExJd0VuamVWRDd4WWRzTVhXWFkt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